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93C" w:rsidRDefault="009E45E7" w:rsidP="009E45E7">
      <w:pPr>
        <w:jc w:val="center"/>
      </w:pPr>
      <w:r>
        <w:t>EJ Cottrell Memorial Library Board Meeting Minutes 7.17.2025</w:t>
      </w:r>
    </w:p>
    <w:p w:rsidR="009E45E7" w:rsidRDefault="00CE3710">
      <w:r w:rsidRPr="00CE3710">
        <w:rPr>
          <w:b/>
        </w:rPr>
        <w:t>Present:</w:t>
      </w:r>
      <w:r>
        <w:t xml:space="preserve"> Judy Graham, William </w:t>
      </w:r>
      <w:proofErr w:type="spellStart"/>
      <w:r>
        <w:t>Yanda</w:t>
      </w:r>
      <w:proofErr w:type="spellEnd"/>
      <w:r>
        <w:t xml:space="preserve">, Judy Hall, Harold </w:t>
      </w:r>
      <w:proofErr w:type="spellStart"/>
      <w:r>
        <w:t>Kiesl</w:t>
      </w:r>
      <w:proofErr w:type="spellEnd"/>
      <w:r>
        <w:t xml:space="preserve">, </w:t>
      </w:r>
      <w:proofErr w:type="spellStart"/>
      <w:r>
        <w:t>MaryLou</w:t>
      </w:r>
      <w:proofErr w:type="spellEnd"/>
      <w:r>
        <w:t xml:space="preserve"> </w:t>
      </w:r>
      <w:proofErr w:type="spellStart"/>
      <w:r>
        <w:t>Kiesl</w:t>
      </w:r>
      <w:proofErr w:type="spellEnd"/>
      <w:r>
        <w:t>, Board and Employees Stacy Parks, Rob Harder, Judy Lynn, Rhonda Cordes, Sue Becker, Phyllis Rathbun, Jess Levinson</w:t>
      </w:r>
    </w:p>
    <w:p w:rsidR="00CE3710" w:rsidRDefault="00CE3710"/>
    <w:p w:rsidR="00CE3710" w:rsidRDefault="00CE3710">
      <w:r>
        <w:t>Meeting called to order at 6:03 PM by Rob Harder</w:t>
      </w:r>
    </w:p>
    <w:p w:rsidR="00CE3710" w:rsidRPr="00CE3710" w:rsidRDefault="00CE3710">
      <w:pPr>
        <w:rPr>
          <w:b/>
        </w:rPr>
      </w:pPr>
      <w:r w:rsidRPr="00CE3710">
        <w:rPr>
          <w:b/>
        </w:rPr>
        <w:t>Review minutes—Jess</w:t>
      </w:r>
    </w:p>
    <w:p w:rsidR="00CE3710" w:rsidRPr="00CE3710" w:rsidRDefault="00CE3710">
      <w:pPr>
        <w:rPr>
          <w:b/>
        </w:rPr>
      </w:pPr>
      <w:r w:rsidRPr="00CE3710">
        <w:rPr>
          <w:b/>
        </w:rPr>
        <w:t>Treasurer’s Report—Phyllis</w:t>
      </w:r>
    </w:p>
    <w:p w:rsidR="00CE3710" w:rsidRDefault="00CE3710">
      <w:r>
        <w:t xml:space="preserve">Income for this quarter was $90.00 for the summer reading program and a cursory amount from </w:t>
      </w:r>
      <w:proofErr w:type="spellStart"/>
      <w:r>
        <w:t>ThriftBooks</w:t>
      </w:r>
      <w:proofErr w:type="spellEnd"/>
    </w:p>
    <w:p w:rsidR="00CE3710" w:rsidRDefault="00CE3710">
      <w:r>
        <w:t>Expenses included water, electricity, phone/internet bills and supplementary materials for the library’s summer reading program as well as customer supplies and books.</w:t>
      </w:r>
    </w:p>
    <w:p w:rsidR="00CE3710" w:rsidRPr="00CE3710" w:rsidRDefault="00CE3710">
      <w:pPr>
        <w:rPr>
          <w:b/>
        </w:rPr>
      </w:pPr>
      <w:r w:rsidRPr="00CE3710">
        <w:rPr>
          <w:b/>
        </w:rPr>
        <w:t xml:space="preserve">Building Budget--Judy </w:t>
      </w:r>
    </w:p>
    <w:p w:rsidR="00CE3710" w:rsidRDefault="00CE3710">
      <w:r>
        <w:t>Savings account all reflects positive balances</w:t>
      </w:r>
    </w:p>
    <w:p w:rsidR="00CE3710" w:rsidRPr="00CE3710" w:rsidRDefault="00CE3710">
      <w:pPr>
        <w:rPr>
          <w:b/>
        </w:rPr>
      </w:pPr>
      <w:r w:rsidRPr="00CE3710">
        <w:rPr>
          <w:b/>
        </w:rPr>
        <w:t>Directors Report- Rhonda</w:t>
      </w:r>
    </w:p>
    <w:p w:rsidR="00CE3710" w:rsidRDefault="00CE3710">
      <w:r>
        <w:t>Upcoming events being planned include the second annual bike a thon, library and construction project open house.</w:t>
      </w:r>
    </w:p>
    <w:p w:rsidR="00CE3710" w:rsidRDefault="00CE3710">
      <w:r>
        <w:t>Ongoing programs such as Bone Builders, Dance, Puzzle Group, and Writers Group continue to draw regular attendance.</w:t>
      </w:r>
    </w:p>
    <w:p w:rsidR="00CE3710" w:rsidRDefault="00CE3710">
      <w:r>
        <w:t xml:space="preserve">Upcoming Programs for autumn include Euchre, </w:t>
      </w:r>
      <w:proofErr w:type="spellStart"/>
      <w:r>
        <w:t>Briding</w:t>
      </w:r>
      <w:proofErr w:type="spellEnd"/>
      <w:r>
        <w:t xml:space="preserve"> the Gap, Story Hour for Toddlers.</w:t>
      </w:r>
    </w:p>
    <w:p w:rsidR="00CE3710" w:rsidRDefault="00CE3710">
      <w:r>
        <w:t xml:space="preserve">Terry Clark Memorial Bike a Thon </w:t>
      </w:r>
      <w:proofErr w:type="gramStart"/>
      <w:r>
        <w:t>is in need of</w:t>
      </w:r>
      <w:proofErr w:type="gramEnd"/>
      <w:r>
        <w:t xml:space="preserve"> baked goods and volunteers.</w:t>
      </w:r>
    </w:p>
    <w:p w:rsidR="00CE3710" w:rsidRDefault="00CE3710">
      <w:r>
        <w:t>Motion made by Phyllis Rathbun to add Judy Lynn to and remove Amy Harter from any financial accounts associated with the E.J. Cottrell Memorial Library. Seconded by Rob Harter, unanimous yes, motion carried.</w:t>
      </w:r>
    </w:p>
    <w:p w:rsidR="00CE3710" w:rsidRDefault="00CE3710">
      <w:r>
        <w:t>Grant opportunities will be researched by Judy.</w:t>
      </w:r>
    </w:p>
    <w:p w:rsidR="00CE3710" w:rsidRDefault="00CE3710">
      <w:r>
        <w:t>Harold asks is the balance of the 20 thousand dollars still available in CD?</w:t>
      </w:r>
    </w:p>
    <w:p w:rsidR="00CE3710" w:rsidRDefault="00CE3710">
      <w:r>
        <w:t>Response- E. J. Cottrell Memorial Library’s financial information is proudly displayed on our website.</w:t>
      </w:r>
    </w:p>
    <w:p w:rsidR="00CE3710" w:rsidRDefault="00CE3710">
      <w:r>
        <w:t xml:space="preserve">Bill is concerned that this public institution supported </w:t>
      </w:r>
      <w:r w:rsidR="00DF18D9">
        <w:t>by public funds should be careful not to violate FOIL laws.</w:t>
      </w:r>
    </w:p>
    <w:p w:rsidR="00DF18D9" w:rsidRDefault="00DF18D9">
      <w:r>
        <w:t>Our meeting minutes and financial information are being made public on our website as soon as we generate the documents from these days. Thanks for keeping up with our news. We as an association library are not required to respond to FOIL requests.</w:t>
      </w:r>
    </w:p>
    <w:p w:rsidR="00DF18D9" w:rsidRDefault="00DF18D9">
      <w:r>
        <w:lastRenderedPageBreak/>
        <w:t xml:space="preserve">According to Judy, employees were both rude and unprofessional when it comes to our community’s coffee hour program having ended at the library. She states that the senior citizens are offended and feel discriminated against because of their age. </w:t>
      </w:r>
    </w:p>
    <w:p w:rsidR="00DF18D9" w:rsidRDefault="00DF18D9">
      <w:r>
        <w:t>We have phased out our all ages community coffee hour. Our community members are welcome to attend other programs that we will offer in the future in place of our retired programs. Our trustees, employees, and patrons celebrate diverse age ranges, and are welcome in our library regardless of whether community coffee hour is a current or retired program.</w:t>
      </w:r>
    </w:p>
    <w:p w:rsidR="00DF18D9" w:rsidRDefault="00DF18D9">
      <w:r>
        <w:t>Executive session is being called to discuss personnel issues, 6:39 PM.</w:t>
      </w:r>
    </w:p>
    <w:p w:rsidR="00DF18D9" w:rsidRDefault="00DF18D9">
      <w:r>
        <w:t>Meeting ended at 7:25 PM.</w:t>
      </w:r>
      <w:bookmarkStart w:id="0" w:name="_GoBack"/>
      <w:bookmarkEnd w:id="0"/>
    </w:p>
    <w:sectPr w:rsidR="00DF1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E7"/>
    <w:rsid w:val="00613EF6"/>
    <w:rsid w:val="0094393C"/>
    <w:rsid w:val="009E45E7"/>
    <w:rsid w:val="00CE3710"/>
    <w:rsid w:val="00DF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8BDF"/>
  <w15:chartTrackingRefBased/>
  <w15:docId w15:val="{6BD329E3-A631-4DA0-BEF9-EC5616F0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2025-10-01T20:19:00Z</dcterms:created>
  <dcterms:modified xsi:type="dcterms:W3CDTF">2025-10-06T14:45:00Z</dcterms:modified>
</cp:coreProperties>
</file>